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BD9E9BE" w14:textId="77777777" w:rsidR="00FF042B" w:rsidRDefault="00FF042B" w:rsidP="0013658C">
      <w:pPr>
        <w:jc w:val="right"/>
        <w:rPr>
          <w:b/>
        </w:rPr>
      </w:pPr>
      <w:bookmarkStart w:id="0" w:name="_GoBack"/>
      <w:bookmarkEnd w:id="0"/>
    </w:p>
    <w:p w14:paraId="61E8D552" w14:textId="77777777" w:rsidR="00C665DC" w:rsidRDefault="0051756E">
      <w:pPr>
        <w:rPr>
          <w:b/>
        </w:rPr>
      </w:pPr>
      <w:r w:rsidRPr="0051756E">
        <w:rPr>
          <w:b/>
        </w:rPr>
        <w:t>Evidence Summary Sheet</w:t>
      </w:r>
    </w:p>
    <w:p w14:paraId="3C4C8694" w14:textId="77777777" w:rsidR="0051756E" w:rsidRDefault="0051756E">
      <w:pPr>
        <w:rPr>
          <w:b/>
        </w:rPr>
      </w:pPr>
    </w:p>
    <w:p w14:paraId="5ED3A2CC" w14:textId="77777777" w:rsidR="00FF042B" w:rsidRPr="0051756E" w:rsidRDefault="00FF042B">
      <w:pPr>
        <w:rPr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16"/>
        <w:gridCol w:w="7360"/>
      </w:tblGrid>
      <w:tr w:rsidR="0051756E" w14:paraId="4B5F03A3" w14:textId="77777777" w:rsidTr="0051756E">
        <w:tc>
          <w:tcPr>
            <w:tcW w:w="1818" w:type="dxa"/>
          </w:tcPr>
          <w:p w14:paraId="78194D70" w14:textId="77777777" w:rsidR="0051756E" w:rsidRDefault="0051756E">
            <w:pPr>
              <w:rPr>
                <w:b/>
              </w:rPr>
            </w:pPr>
            <w:r w:rsidRPr="0051756E">
              <w:rPr>
                <w:b/>
              </w:rPr>
              <w:t>Evidence 1</w:t>
            </w:r>
          </w:p>
          <w:p w14:paraId="7DBCC003" w14:textId="77777777" w:rsidR="0051756E" w:rsidRPr="0051756E" w:rsidRDefault="0051756E">
            <w:pPr>
              <w:rPr>
                <w:b/>
              </w:rPr>
            </w:pPr>
            <w:r w:rsidRPr="0051756E">
              <w:rPr>
                <w:b/>
                <w:noProof/>
              </w:rPr>
              <w:drawing>
                <wp:inline distT="0" distB="0" distL="0" distR="0" wp14:anchorId="14D83CDD" wp14:editId="46A399B7">
                  <wp:extent cx="1257300" cy="992175"/>
                  <wp:effectExtent l="0" t="0" r="0" b="0"/>
                  <wp:docPr id="1026" name="Picture 2" descr="http://noosabiosphere.org.au/images/enviro-blog/snake-toad-detai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http://noosabiosphere.org.au/images/enviro-blog/snake-toad-detai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855" cy="992613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58" w:type="dxa"/>
          </w:tcPr>
          <w:p w14:paraId="4D1F3CE2" w14:textId="77777777" w:rsidR="0051756E" w:rsidRPr="00FF042B" w:rsidRDefault="0051756E">
            <w:pPr>
              <w:rPr>
                <w:sz w:val="18"/>
              </w:rPr>
            </w:pPr>
          </w:p>
          <w:p w14:paraId="426F8570" w14:textId="7700C45A" w:rsidR="0051756E" w:rsidRDefault="0013658C" w:rsidP="001E1985">
            <w:r>
              <w:t>Red-Bellied Black Snake</w:t>
            </w:r>
            <w:r w:rsidR="0051756E" w:rsidRPr="0051756E">
              <w:t>s live in Australia.  They eat many small animals, including frogs and toads.  Snakes eat their prey by opening their mouths wide</w:t>
            </w:r>
            <w:r w:rsidR="0051756E">
              <w:t xml:space="preserve"> and swallowing the prey whole. </w:t>
            </w:r>
            <w:r w:rsidR="0051756E" w:rsidRPr="0051756E">
              <w:t xml:space="preserve">When </w:t>
            </w:r>
            <w:r>
              <w:t>Red-Bellied Black Snake</w:t>
            </w:r>
            <w:r w:rsidR="0051756E" w:rsidRPr="0051756E">
              <w:t xml:space="preserve">s eat cane toads, the snakes often die, because the toads are poisonous. </w:t>
            </w:r>
            <w:r w:rsidR="002A22D3">
              <w:t xml:space="preserve"> </w:t>
            </w:r>
            <w:r w:rsidR="001E1985">
              <w:t>Of course, d</w:t>
            </w:r>
            <w:r w:rsidR="002A22D3">
              <w:t>ead snakes cannot produce more offspring.</w:t>
            </w:r>
          </w:p>
        </w:tc>
      </w:tr>
      <w:tr w:rsidR="0051756E" w14:paraId="2586E1A4" w14:textId="77777777" w:rsidTr="0051756E">
        <w:tc>
          <w:tcPr>
            <w:tcW w:w="1818" w:type="dxa"/>
          </w:tcPr>
          <w:p w14:paraId="171B57EA" w14:textId="77777777" w:rsidR="0051756E" w:rsidRDefault="0051756E">
            <w:pPr>
              <w:rPr>
                <w:b/>
              </w:rPr>
            </w:pPr>
            <w:r>
              <w:rPr>
                <w:b/>
              </w:rPr>
              <w:t>Evidence 2</w:t>
            </w:r>
          </w:p>
          <w:p w14:paraId="0F085B5E" w14:textId="77777777" w:rsidR="0051756E" w:rsidRPr="0051756E" w:rsidRDefault="0051756E">
            <w:pPr>
              <w:rPr>
                <w:b/>
              </w:rPr>
            </w:pPr>
            <w:r w:rsidRPr="0051756E">
              <w:rPr>
                <w:b/>
                <w:noProof/>
              </w:rPr>
              <w:drawing>
                <wp:inline distT="0" distB="0" distL="0" distR="0" wp14:anchorId="0D4CDA80" wp14:editId="58670BE2">
                  <wp:extent cx="1028700" cy="964599"/>
                  <wp:effectExtent l="0" t="0" r="0" b="635"/>
                  <wp:docPr id="307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9261" cy="965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58" w:type="dxa"/>
          </w:tcPr>
          <w:p w14:paraId="4EA5D0D5" w14:textId="77777777" w:rsidR="0051756E" w:rsidRDefault="0051756E"/>
          <w:p w14:paraId="4A49513F" w14:textId="77777777" w:rsidR="00FF042B" w:rsidRPr="00FF042B" w:rsidRDefault="00FF042B">
            <w:pPr>
              <w:rPr>
                <w:sz w:val="12"/>
              </w:rPr>
            </w:pPr>
          </w:p>
          <w:p w14:paraId="79BEBDDE" w14:textId="41F699AF" w:rsidR="0051756E" w:rsidRDefault="0051756E">
            <w:r w:rsidRPr="0051756E">
              <w:t>In 1935, a poisonous toad (the cane toad) was introduced to Australia. From 1935 until now, the toad has slowly spread from</w:t>
            </w:r>
            <w:r w:rsidR="0046335E">
              <w:t xml:space="preserve"> the E</w:t>
            </w:r>
            <w:r w:rsidRPr="0051756E">
              <w:t xml:space="preserve">ast coast of Australia into the areas farther from the coast. </w:t>
            </w:r>
          </w:p>
        </w:tc>
      </w:tr>
      <w:tr w:rsidR="0051756E" w14:paraId="20B92C07" w14:textId="77777777" w:rsidTr="0051756E">
        <w:tc>
          <w:tcPr>
            <w:tcW w:w="1818" w:type="dxa"/>
          </w:tcPr>
          <w:p w14:paraId="428B0AF3" w14:textId="77777777" w:rsidR="0051756E" w:rsidRPr="00FF042B" w:rsidRDefault="0051756E" w:rsidP="00FF042B">
            <w:pPr>
              <w:rPr>
                <w:b/>
              </w:rPr>
            </w:pPr>
            <w:r>
              <w:rPr>
                <w:b/>
              </w:rPr>
              <w:t>Evidence 3</w:t>
            </w:r>
          </w:p>
          <w:p w14:paraId="6B2FD2DC" w14:textId="77777777" w:rsidR="00FF042B" w:rsidRPr="00FF042B" w:rsidRDefault="00FF042B" w:rsidP="00FF042B">
            <w:pPr>
              <w:jc w:val="center"/>
            </w:pPr>
            <w:r w:rsidRPr="00FF042B">
              <w:rPr>
                <w:noProof/>
              </w:rPr>
              <w:drawing>
                <wp:inline distT="0" distB="0" distL="0" distR="0" wp14:anchorId="043FBD77" wp14:editId="1C5421F9">
                  <wp:extent cx="1117600" cy="838831"/>
                  <wp:effectExtent l="25400" t="25400" r="25400" b="25400"/>
                  <wp:docPr id="5122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2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835" cy="8390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58" w:type="dxa"/>
          </w:tcPr>
          <w:p w14:paraId="24B91FCF" w14:textId="77777777" w:rsidR="00FF042B" w:rsidRDefault="00FF042B"/>
          <w:p w14:paraId="6D06129A" w14:textId="77777777" w:rsidR="00FF042B" w:rsidRPr="00FF042B" w:rsidRDefault="00FF042B">
            <w:pPr>
              <w:rPr>
                <w:sz w:val="12"/>
              </w:rPr>
            </w:pPr>
          </w:p>
          <w:p w14:paraId="1D0485F3" w14:textId="77777777" w:rsidR="00FF042B" w:rsidRDefault="0051756E">
            <w:r>
              <w:t>S</w:t>
            </w:r>
            <w:r w:rsidRPr="0051756E">
              <w:t xml:space="preserve">cientists compared 150 </w:t>
            </w:r>
            <w:r w:rsidR="0013658C">
              <w:t>Red-Bellied Black Snake</w:t>
            </w:r>
            <w:r w:rsidRPr="0051756E">
              <w:t xml:space="preserve">s in parts of </w:t>
            </w:r>
          </w:p>
          <w:p w14:paraId="5193733F" w14:textId="77777777" w:rsidR="0051756E" w:rsidRDefault="0051756E">
            <w:r w:rsidRPr="0051756E">
              <w:t>Australia, and they examined the percent of the snakes with heads big enough to eat the toads. They also ex</w:t>
            </w:r>
            <w:r>
              <w:t>amined the color of the snakes.</w:t>
            </w:r>
          </w:p>
        </w:tc>
      </w:tr>
      <w:tr w:rsidR="0051756E" w14:paraId="1C57B25D" w14:textId="77777777" w:rsidTr="0051756E">
        <w:tc>
          <w:tcPr>
            <w:tcW w:w="1818" w:type="dxa"/>
          </w:tcPr>
          <w:p w14:paraId="7ADAD0D8" w14:textId="77777777" w:rsidR="0051756E" w:rsidRDefault="0051756E">
            <w:pPr>
              <w:rPr>
                <w:b/>
              </w:rPr>
            </w:pPr>
            <w:r>
              <w:rPr>
                <w:b/>
              </w:rPr>
              <w:t>Evidence 4</w:t>
            </w:r>
          </w:p>
          <w:p w14:paraId="378AF989" w14:textId="77777777" w:rsidR="0051756E" w:rsidRPr="0051756E" w:rsidRDefault="0051756E">
            <w:pPr>
              <w:rPr>
                <w:b/>
              </w:rPr>
            </w:pPr>
            <w:r w:rsidRPr="0051756E">
              <w:rPr>
                <w:b/>
                <w:noProof/>
              </w:rPr>
              <w:drawing>
                <wp:inline distT="0" distB="0" distL="0" distR="0" wp14:anchorId="62A81995" wp14:editId="65EA57F2">
                  <wp:extent cx="1143000" cy="690880"/>
                  <wp:effectExtent l="0" t="0" r="0" b="0"/>
                  <wp:docPr id="5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/>
                          <pic:cNvPicPr/>
                        </pic:nvPicPr>
                        <pic:blipFill>
                          <a:blip r:embed="rId10" cstate="print"/>
                          <a:srcRect b="50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690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58" w:type="dxa"/>
          </w:tcPr>
          <w:p w14:paraId="6993DB67" w14:textId="77777777" w:rsidR="0051756E" w:rsidRDefault="0051756E"/>
          <w:p w14:paraId="6854E811" w14:textId="77777777" w:rsidR="0051756E" w:rsidRDefault="0051756E">
            <w:r>
              <w:t xml:space="preserve">The Sydney Zoo recently acquired a female </w:t>
            </w:r>
            <w:r w:rsidR="0013658C">
              <w:t>Red-Bellied Black Snake</w:t>
            </w:r>
            <w:r>
              <w:t>. Her eggs have now h</w:t>
            </w:r>
            <w:r w:rsidR="0013658C">
              <w:t>atched and there are 6 newborn Red-B</w:t>
            </w:r>
            <w:r>
              <w:t>ellied</w:t>
            </w:r>
            <w:r w:rsidR="0013658C">
              <w:t xml:space="preserve"> Black S</w:t>
            </w:r>
            <w:r>
              <w:t>nakes at the zoo!</w:t>
            </w:r>
          </w:p>
        </w:tc>
      </w:tr>
      <w:tr w:rsidR="0051756E" w14:paraId="1E7C912D" w14:textId="77777777" w:rsidTr="0051756E">
        <w:tc>
          <w:tcPr>
            <w:tcW w:w="1818" w:type="dxa"/>
          </w:tcPr>
          <w:p w14:paraId="6B62599F" w14:textId="77777777" w:rsidR="0051756E" w:rsidRDefault="0051756E">
            <w:pPr>
              <w:rPr>
                <w:b/>
              </w:rPr>
            </w:pPr>
            <w:r>
              <w:rPr>
                <w:b/>
              </w:rPr>
              <w:t>Evidence 5</w:t>
            </w:r>
          </w:p>
          <w:p w14:paraId="37151FAC" w14:textId="77777777" w:rsidR="00FF042B" w:rsidRPr="0051756E" w:rsidRDefault="00FF042B">
            <w:pPr>
              <w:rPr>
                <w:b/>
              </w:rPr>
            </w:pPr>
            <w:r w:rsidRPr="0051756E">
              <w:rPr>
                <w:b/>
                <w:noProof/>
              </w:rPr>
              <w:drawing>
                <wp:inline distT="0" distB="0" distL="0" distR="0" wp14:anchorId="6A3CD18D" wp14:editId="3A400AFB">
                  <wp:extent cx="1257300" cy="773724"/>
                  <wp:effectExtent l="0" t="0" r="0" b="0"/>
                  <wp:docPr id="11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927" cy="774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58" w:type="dxa"/>
          </w:tcPr>
          <w:p w14:paraId="406CED84" w14:textId="77777777" w:rsidR="00FF042B" w:rsidRPr="00FF042B" w:rsidRDefault="00FF042B">
            <w:pPr>
              <w:rPr>
                <w:sz w:val="14"/>
              </w:rPr>
            </w:pPr>
          </w:p>
          <w:p w14:paraId="2DE0A73D" w14:textId="77777777" w:rsidR="0051756E" w:rsidRDefault="0051756E">
            <w:r w:rsidRPr="0051756E">
              <w:t xml:space="preserve">Scientists at the University of Sydney carefully studied 250 </w:t>
            </w:r>
            <w:r w:rsidR="0013658C">
              <w:t>Red-Bellied Black Snake</w:t>
            </w:r>
            <w:r w:rsidRPr="0051756E">
              <w:t>s and their offspring using modern DNA evaluation techniques.</w:t>
            </w:r>
            <w:r>
              <w:t xml:space="preserve"> </w:t>
            </w:r>
            <w:r w:rsidRPr="0051756E">
              <w:t xml:space="preserve">They determined that head size in </w:t>
            </w:r>
            <w:r w:rsidR="0013658C">
              <w:t>Red-Bellied Black Snake</w:t>
            </w:r>
            <w:r w:rsidRPr="0051756E">
              <w:t>s is a genetically inherited trait.</w:t>
            </w:r>
          </w:p>
        </w:tc>
      </w:tr>
      <w:tr w:rsidR="0051756E" w14:paraId="11D94DC2" w14:textId="77777777" w:rsidTr="0051756E">
        <w:tc>
          <w:tcPr>
            <w:tcW w:w="1818" w:type="dxa"/>
          </w:tcPr>
          <w:p w14:paraId="2BDA1FCD" w14:textId="77777777" w:rsidR="0051756E" w:rsidRDefault="0051756E">
            <w:pPr>
              <w:rPr>
                <w:b/>
              </w:rPr>
            </w:pPr>
            <w:r>
              <w:rPr>
                <w:b/>
              </w:rPr>
              <w:t>Evidence 6</w:t>
            </w:r>
          </w:p>
          <w:p w14:paraId="6A02B4A4" w14:textId="77777777" w:rsidR="0051756E" w:rsidRPr="0051756E" w:rsidRDefault="00FF042B">
            <w:pPr>
              <w:rPr>
                <w:b/>
              </w:rPr>
            </w:pPr>
            <w:r w:rsidRPr="00FF042B">
              <w:rPr>
                <w:b/>
                <w:noProof/>
              </w:rPr>
              <w:drawing>
                <wp:inline distT="0" distB="0" distL="0" distR="0" wp14:anchorId="45F20338" wp14:editId="7072527C">
                  <wp:extent cx="1231900" cy="882914"/>
                  <wp:effectExtent l="25400" t="25400" r="12700" b="31750"/>
                  <wp:docPr id="2" name="Picture 6" descr="http://www.australiangeographic.com.au/assets/images/desktops/red-belly-black-snake/red-belly-black-snak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6" descr="http://www.australiangeographic.com.au/assets/images/desktops/red-belly-black-snake/red-belly-black-snak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639" t="16507" r="9906" b="95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2224" cy="8831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58" w:type="dxa"/>
          </w:tcPr>
          <w:p w14:paraId="04D8E820" w14:textId="77777777" w:rsidR="00FF042B" w:rsidRPr="00FF042B" w:rsidRDefault="00FF042B" w:rsidP="0051756E">
            <w:pPr>
              <w:rPr>
                <w:sz w:val="12"/>
              </w:rPr>
            </w:pPr>
          </w:p>
          <w:p w14:paraId="104DC05C" w14:textId="77777777" w:rsidR="0051756E" w:rsidRDefault="0051756E" w:rsidP="0051756E">
            <w:r>
              <w:t>Scientists put</w:t>
            </w:r>
            <w:r w:rsidRPr="0051756E">
              <w:t xml:space="preserve"> tags on 90 </w:t>
            </w:r>
            <w:r w:rsidR="0013658C">
              <w:t>Red-Bellied Black Snake</w:t>
            </w:r>
            <w:r w:rsidRPr="0051756E">
              <w:t xml:space="preserve">s in a part of Australia that has many poisonous toads and 90 </w:t>
            </w:r>
            <w:r w:rsidR="0013658C">
              <w:t>Red-Bellied Black Snake</w:t>
            </w:r>
            <w:r w:rsidRPr="0051756E">
              <w:t>s in a part of Australia that does not have any poisonous toads. They recaptured the snakes that were still alive 80 days later</w:t>
            </w:r>
            <w:r>
              <w:t xml:space="preserve"> and counted how many had a smaller head size. </w:t>
            </w:r>
          </w:p>
        </w:tc>
      </w:tr>
    </w:tbl>
    <w:p w14:paraId="5888D821" w14:textId="77777777" w:rsidR="0051756E" w:rsidRDefault="0051756E"/>
    <w:sectPr w:rsidR="0051756E" w:rsidSect="0051756E">
      <w:headerReference w:type="defaul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D09EC7A" w14:textId="77777777" w:rsidR="000641B5" w:rsidRDefault="000641B5" w:rsidP="0051756E">
      <w:r>
        <w:separator/>
      </w:r>
    </w:p>
  </w:endnote>
  <w:endnote w:type="continuationSeparator" w:id="0">
    <w:p w14:paraId="2D964177" w14:textId="77777777" w:rsidR="000641B5" w:rsidRDefault="000641B5" w:rsidP="005175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04952E5" w14:textId="77777777" w:rsidR="000641B5" w:rsidRDefault="000641B5" w:rsidP="0051756E">
      <w:r>
        <w:separator/>
      </w:r>
    </w:p>
  </w:footnote>
  <w:footnote w:type="continuationSeparator" w:id="0">
    <w:p w14:paraId="75FE5672" w14:textId="77777777" w:rsidR="000641B5" w:rsidRDefault="000641B5" w:rsidP="0051756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9B65E91" w14:textId="1529EA45" w:rsidR="00FF042B" w:rsidRDefault="00813185" w:rsidP="00FF042B">
    <w:pPr>
      <w:pStyle w:val="Header"/>
      <w:jc w:val="right"/>
    </w:pPr>
    <w:r>
      <w:t>PRACCIS</w:t>
    </w:r>
    <w:r w:rsidR="00FF042B">
      <w:t xml:space="preserve"> Evolution Lesson 6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756E"/>
    <w:rsid w:val="000641B5"/>
    <w:rsid w:val="0013658C"/>
    <w:rsid w:val="001E1985"/>
    <w:rsid w:val="002A22D3"/>
    <w:rsid w:val="0046335E"/>
    <w:rsid w:val="0051756E"/>
    <w:rsid w:val="00813185"/>
    <w:rsid w:val="00A37839"/>
    <w:rsid w:val="00C665DC"/>
    <w:rsid w:val="00FF04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1637F1B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1756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51756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1756E"/>
  </w:style>
  <w:style w:type="paragraph" w:styleId="Footer">
    <w:name w:val="footer"/>
    <w:basedOn w:val="Normal"/>
    <w:link w:val="FooterChar"/>
    <w:uiPriority w:val="99"/>
    <w:unhideWhenUsed/>
    <w:rsid w:val="0051756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1756E"/>
  </w:style>
  <w:style w:type="paragraph" w:styleId="BalloonText">
    <w:name w:val="Balloon Text"/>
    <w:basedOn w:val="Normal"/>
    <w:link w:val="BalloonTextChar"/>
    <w:uiPriority w:val="99"/>
    <w:semiHidden/>
    <w:unhideWhenUsed/>
    <w:rsid w:val="0051756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1756E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1756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51756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1756E"/>
  </w:style>
  <w:style w:type="paragraph" w:styleId="Footer">
    <w:name w:val="footer"/>
    <w:basedOn w:val="Normal"/>
    <w:link w:val="FooterChar"/>
    <w:uiPriority w:val="99"/>
    <w:unhideWhenUsed/>
    <w:rsid w:val="0051756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1756E"/>
  </w:style>
  <w:style w:type="paragraph" w:styleId="BalloonText">
    <w:name w:val="Balloon Text"/>
    <w:basedOn w:val="Normal"/>
    <w:link w:val="BalloonTextChar"/>
    <w:uiPriority w:val="99"/>
    <w:semiHidden/>
    <w:unhideWhenUsed/>
    <w:rsid w:val="0051756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1756E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28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38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74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54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76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jpeg"/><Relationship Id="rId13" Type="http://schemas.openxmlformats.org/officeDocument/2006/relationships/header" Target="head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231</Words>
  <Characters>1323</Characters>
  <Application>Microsoft Macintosh Word</Application>
  <DocSecurity>0</DocSecurity>
  <Lines>11</Lines>
  <Paragraphs>3</Paragraphs>
  <ScaleCrop>false</ScaleCrop>
  <Company>Rutgers University</Company>
  <LinksUpToDate>false</LinksUpToDate>
  <CharactersWithSpaces>1551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Surbhi Ugra</dc:creator>
  <cp:keywords/>
  <dc:description/>
  <cp:lastModifiedBy>Alissa Bang</cp:lastModifiedBy>
  <cp:revision>2</cp:revision>
  <dcterms:created xsi:type="dcterms:W3CDTF">2014-04-17T14:41:00Z</dcterms:created>
  <dcterms:modified xsi:type="dcterms:W3CDTF">2014-04-17T14:41:00Z</dcterms:modified>
</cp:coreProperties>
</file>