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CA07E7" w14:textId="77777777" w:rsidR="00305125" w:rsidRDefault="0048726C">
      <w:r>
        <w:t>In this folder</w:t>
      </w:r>
      <w:r w:rsidR="00EC09E8">
        <w:t xml:space="preserve"> you will find </w:t>
      </w:r>
      <w:r w:rsidR="00B309E3">
        <w:t>a</w:t>
      </w:r>
      <w:r w:rsidR="009C20D6">
        <w:t xml:space="preserve"> </w:t>
      </w:r>
      <w:r w:rsidR="00305125">
        <w:t>2</w:t>
      </w:r>
      <w:r w:rsidR="009C20D6">
        <w:t>-day</w:t>
      </w:r>
      <w:r w:rsidR="00EC09E8">
        <w:t xml:space="preserve"> </w:t>
      </w:r>
      <w:r w:rsidR="00305125">
        <w:t xml:space="preserve">lesson that is not science based aimed at helping students practice their reasoning skills and developing arguments based on evidence and how they relate to models.  The lesson uses the trial of a character, Sam Spade, to help students further understand models and evidence.  After being presented arguments by the </w:t>
      </w:r>
      <w:r w:rsidR="003C3691">
        <w:t>prosecution and defense, s</w:t>
      </w:r>
      <w:r w:rsidR="00305125">
        <w:t>tudents have to decide whether or not Sam is</w:t>
      </w:r>
      <w:r w:rsidR="003C3691">
        <w:t xml:space="preserve"> guilty of committing a robbery. Students will first be introduced to the problem and then the set of Model-Evidence Link arrows</w:t>
      </w:r>
      <w:r w:rsidR="00F82886">
        <w:t xml:space="preserve"> to help them link each piece of evidence to both models; this will be helpful for them in selecting the model they think is better. </w:t>
      </w:r>
      <w:r w:rsidR="003C3691">
        <w:t xml:space="preserve">They will read 4 pieces of evidence and answer questions as they go through the evidence; these questions will be answered individually and then discussed in pairs as noted in the teacher packet.  After these 4 pieces of evidence students are presented the arrow matrix. They are then presented 2 more pieces of evidence and questions. Students are then asked to individually write a response to the question of whether Sam is guilty or innocent. Finally, students are presented one last pieces of evidence and questions and asked which model they believe is better. </w:t>
      </w:r>
    </w:p>
    <w:p w14:paraId="589E1410" w14:textId="77777777" w:rsidR="00477F89" w:rsidRPr="00DB2A58" w:rsidRDefault="00477F89" w:rsidP="00477F89">
      <w:pPr>
        <w:jc w:val="center"/>
        <w:rPr>
          <w:b/>
          <w:u w:val="single"/>
        </w:rPr>
      </w:pPr>
      <w:r w:rsidRPr="00DB2A58">
        <w:rPr>
          <w:b/>
          <w:u w:val="single"/>
        </w:rPr>
        <w:t>Materials for the teacher</w:t>
      </w:r>
    </w:p>
    <w:p w14:paraId="4374A046" w14:textId="77777777" w:rsidR="00477F89" w:rsidRDefault="00477F89" w:rsidP="00477F89">
      <w:r w:rsidRPr="00477F89">
        <w:rPr>
          <w:u w:val="single"/>
        </w:rPr>
        <w:t>Teacher guide.</w:t>
      </w:r>
      <w:r>
        <w:t xml:space="preserve"> Filename:  </w:t>
      </w:r>
      <w:r w:rsidR="004369A5" w:rsidRPr="004369A5">
        <w:rPr>
          <w:i/>
        </w:rPr>
        <w:t xml:space="preserve">PRACCIS </w:t>
      </w:r>
      <w:r w:rsidR="00F82886">
        <w:rPr>
          <w:i/>
        </w:rPr>
        <w:t>Sam Spade</w:t>
      </w:r>
      <w:r w:rsidR="004369A5" w:rsidRPr="004369A5">
        <w:rPr>
          <w:i/>
        </w:rPr>
        <w:t xml:space="preserve"> Te</w:t>
      </w:r>
      <w:r w:rsidR="007204D6">
        <w:rPr>
          <w:i/>
        </w:rPr>
        <w:t>a</w:t>
      </w:r>
      <w:r w:rsidR="004369A5" w:rsidRPr="004369A5">
        <w:rPr>
          <w:i/>
        </w:rPr>
        <w:t>cher Packet</w:t>
      </w:r>
      <w:r>
        <w:t>.  The first item to look at is the teacher’s guide. This gives you a complete understanding of the lesson and how to implement it.</w:t>
      </w:r>
    </w:p>
    <w:p w14:paraId="67E27FCF" w14:textId="77777777" w:rsidR="00B10552" w:rsidRDefault="00B10552" w:rsidP="00477F89"/>
    <w:p w14:paraId="5B2D383A" w14:textId="77777777" w:rsidR="00477F89" w:rsidRPr="007204D6" w:rsidRDefault="00477F89" w:rsidP="007204D6">
      <w:pPr>
        <w:jc w:val="center"/>
        <w:rPr>
          <w:b/>
          <w:u w:val="single"/>
        </w:rPr>
      </w:pPr>
      <w:r w:rsidRPr="00B12F4D">
        <w:rPr>
          <w:b/>
          <w:u w:val="single"/>
        </w:rPr>
        <w:t xml:space="preserve">Materials for the </w:t>
      </w:r>
      <w:r>
        <w:rPr>
          <w:b/>
          <w:u w:val="single"/>
        </w:rPr>
        <w:t>students</w:t>
      </w:r>
    </w:p>
    <w:p w14:paraId="70D2F364" w14:textId="1DA0408D" w:rsidR="00477F89" w:rsidRDefault="00477F89" w:rsidP="00477F89">
      <w:r>
        <w:rPr>
          <w:u w:val="single"/>
        </w:rPr>
        <w:t>Student packet.</w:t>
      </w:r>
      <w:r>
        <w:t xml:space="preserve">  Filename:  </w:t>
      </w:r>
      <w:r w:rsidR="007204D6" w:rsidRPr="007204D6">
        <w:rPr>
          <w:i/>
        </w:rPr>
        <w:t xml:space="preserve">PRACCIS </w:t>
      </w:r>
      <w:r w:rsidR="00F82886">
        <w:rPr>
          <w:i/>
        </w:rPr>
        <w:t>Sam Spade</w:t>
      </w:r>
      <w:r w:rsidR="007204D6" w:rsidRPr="007204D6">
        <w:rPr>
          <w:i/>
        </w:rPr>
        <w:t xml:space="preserve"> Student Packet</w:t>
      </w:r>
      <w:r w:rsidR="00B10552">
        <w:t xml:space="preserve">. The student packet includes some information needed for the lesson as well as questions for students to answer individually and in pairs. </w:t>
      </w:r>
    </w:p>
    <w:p w14:paraId="0B4DB7EB" w14:textId="1C2F9136" w:rsidR="00B10552" w:rsidRPr="00F82886" w:rsidRDefault="007204D6" w:rsidP="00B10552">
      <w:r>
        <w:rPr>
          <w:u w:val="single"/>
        </w:rPr>
        <w:t xml:space="preserve">Student </w:t>
      </w:r>
      <w:r w:rsidR="005A3BB7">
        <w:rPr>
          <w:u w:val="single"/>
        </w:rPr>
        <w:t>powerpoint slideshow</w:t>
      </w:r>
      <w:r>
        <w:rPr>
          <w:u w:val="single"/>
        </w:rPr>
        <w:t>.</w:t>
      </w:r>
      <w:r>
        <w:t xml:space="preserve">  Filename:  </w:t>
      </w:r>
      <w:r w:rsidR="005A3BB7" w:rsidRPr="005A3BB7">
        <w:rPr>
          <w:i/>
        </w:rPr>
        <w:t xml:space="preserve">PRACCIS </w:t>
      </w:r>
      <w:r w:rsidR="00F82886">
        <w:rPr>
          <w:i/>
        </w:rPr>
        <w:t>Sam Spade Slides</w:t>
      </w:r>
      <w:r w:rsidR="00B10552">
        <w:t xml:space="preserve">.  This is for the students to use throughout the lesson. It includes slides with directions for what students should do, as well as all the models and evidence.  </w:t>
      </w:r>
    </w:p>
    <w:p w14:paraId="3A48BAE9" w14:textId="4D9FECD6" w:rsidR="00F82886" w:rsidRDefault="00F82886" w:rsidP="00477F89"/>
    <w:p w14:paraId="13375E81" w14:textId="77777777" w:rsidR="005317E9" w:rsidRPr="007204D6" w:rsidRDefault="005317E9" w:rsidP="005317E9">
      <w:pPr>
        <w:jc w:val="center"/>
        <w:rPr>
          <w:b/>
          <w:u w:val="single"/>
        </w:rPr>
      </w:pPr>
      <w:r>
        <w:rPr>
          <w:b/>
          <w:u w:val="single"/>
        </w:rPr>
        <w:t>Summary of where to find models and evidence</w:t>
      </w:r>
    </w:p>
    <w:p w14:paraId="4E3136E1" w14:textId="77777777" w:rsidR="00F5186B" w:rsidRDefault="00F82886" w:rsidP="005317E9">
      <w:pPr>
        <w:rPr>
          <w:b/>
        </w:rPr>
      </w:pPr>
      <w:r>
        <w:rPr>
          <w:b/>
          <w:u w:val="single"/>
        </w:rPr>
        <w:t>Two</w:t>
      </w:r>
      <w:r w:rsidR="00F5186B">
        <w:rPr>
          <w:b/>
        </w:rPr>
        <w:t xml:space="preserve"> models and </w:t>
      </w:r>
      <w:r>
        <w:rPr>
          <w:b/>
          <w:u w:val="single"/>
        </w:rPr>
        <w:t>seven</w:t>
      </w:r>
      <w:r w:rsidR="00F5186B">
        <w:rPr>
          <w:b/>
        </w:rPr>
        <w:t xml:space="preserve"> pieces of evidence are used in </w:t>
      </w:r>
      <w:r w:rsidR="006B3375">
        <w:rPr>
          <w:b/>
        </w:rPr>
        <w:t>t</w:t>
      </w:r>
      <w:r w:rsidR="00F5186B">
        <w:rPr>
          <w:b/>
        </w:rPr>
        <w:t>his lesson.</w:t>
      </w:r>
    </w:p>
    <w:p w14:paraId="51134289" w14:textId="77777777" w:rsidR="00053449" w:rsidRDefault="00053449" w:rsidP="005317E9">
      <w:r>
        <w:rPr>
          <w:u w:val="single"/>
        </w:rPr>
        <w:t>Model A</w:t>
      </w:r>
      <w:r w:rsidR="0011638A">
        <w:rPr>
          <w:u w:val="single"/>
        </w:rPr>
        <w:t xml:space="preserve"> and B</w:t>
      </w:r>
      <w:r w:rsidR="0011638A">
        <w:t xml:space="preserve"> first appear on page 2 of the student packet and slide 4</w:t>
      </w:r>
      <w:r>
        <w:t xml:space="preserve"> of the powerpoint.</w:t>
      </w:r>
    </w:p>
    <w:p w14:paraId="6AEC51B7" w14:textId="77777777" w:rsidR="005317E9" w:rsidRDefault="005317E9" w:rsidP="005317E9">
      <w:r>
        <w:rPr>
          <w:u w:val="single"/>
        </w:rPr>
        <w:t>Evidence 1</w:t>
      </w:r>
      <w:r w:rsidR="0011638A">
        <w:t xml:space="preserve"> first appears on page 3</w:t>
      </w:r>
      <w:r>
        <w:t xml:space="preserve"> of the student packet and slide </w:t>
      </w:r>
      <w:r w:rsidR="0011638A">
        <w:t xml:space="preserve">6 of the </w:t>
      </w:r>
      <w:r>
        <w:t>powerpoint.</w:t>
      </w:r>
    </w:p>
    <w:p w14:paraId="0707D26B" w14:textId="77777777" w:rsidR="005317E9" w:rsidRDefault="005317E9" w:rsidP="00F5186B">
      <w:r>
        <w:rPr>
          <w:u w:val="single"/>
        </w:rPr>
        <w:t>Evidence 2</w:t>
      </w:r>
      <w:r w:rsidR="00340803">
        <w:rPr>
          <w:u w:val="single"/>
        </w:rPr>
        <w:t xml:space="preserve"> through 4</w:t>
      </w:r>
      <w:r w:rsidR="00F5186B">
        <w:rPr>
          <w:u w:val="single"/>
        </w:rPr>
        <w:t xml:space="preserve"> </w:t>
      </w:r>
      <w:r w:rsidR="00F5186B" w:rsidRPr="00340803">
        <w:t xml:space="preserve">are </w:t>
      </w:r>
      <w:r w:rsidR="00340803">
        <w:t>on pages 4 to 5</w:t>
      </w:r>
      <w:r w:rsidR="00340803" w:rsidRPr="00340803">
        <w:t xml:space="preserve"> </w:t>
      </w:r>
      <w:r w:rsidR="00340803">
        <w:t xml:space="preserve">of the packet and slides 7-10 of </w:t>
      </w:r>
      <w:r w:rsidR="00340803" w:rsidRPr="00340803">
        <w:t xml:space="preserve">the </w:t>
      </w:r>
      <w:r w:rsidR="00F5186B" w:rsidRPr="00340803">
        <w:t>powerpoint slideshow.</w:t>
      </w:r>
      <w:r w:rsidR="00F5186B">
        <w:rPr>
          <w:u w:val="single"/>
        </w:rPr>
        <w:t xml:space="preserve"> </w:t>
      </w:r>
    </w:p>
    <w:p w14:paraId="52200CF1" w14:textId="77777777" w:rsidR="00477F89" w:rsidRDefault="00340803" w:rsidP="00477F89">
      <w:r>
        <w:rPr>
          <w:u w:val="single"/>
        </w:rPr>
        <w:t xml:space="preserve">Evidence 5 and 6 </w:t>
      </w:r>
      <w:r>
        <w:t>are on page 8 of the student packet and slide 16 of the powerpoint</w:t>
      </w:r>
    </w:p>
    <w:p w14:paraId="329D4AA0" w14:textId="77777777" w:rsidR="00340803" w:rsidRPr="00340803" w:rsidRDefault="00340803" w:rsidP="00477F89">
      <w:r>
        <w:rPr>
          <w:u w:val="single"/>
        </w:rPr>
        <w:t xml:space="preserve">Evidence 7 </w:t>
      </w:r>
      <w:r>
        <w:t xml:space="preserve"> is on slide 20 of the powerpoint</w:t>
      </w:r>
    </w:p>
    <w:p w14:paraId="7F59752E" w14:textId="5473E2B7" w:rsidR="00CE5969" w:rsidRDefault="00477F89">
      <w:r>
        <w:lastRenderedPageBreak/>
        <w:t xml:space="preserve">*We recommend reading the teacher’s guide first and then familiarizing yourself with the rest of the materials. </w:t>
      </w:r>
      <w:bookmarkStart w:id="0" w:name="_GoBack"/>
      <w:bookmarkEnd w:id="0"/>
    </w:p>
    <w:sectPr w:rsidR="00CE596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726C"/>
    <w:rsid w:val="00012B77"/>
    <w:rsid w:val="00053449"/>
    <w:rsid w:val="00080CC2"/>
    <w:rsid w:val="000D7610"/>
    <w:rsid w:val="0011638A"/>
    <w:rsid w:val="00133E26"/>
    <w:rsid w:val="001837DD"/>
    <w:rsid w:val="001A687C"/>
    <w:rsid w:val="001C0932"/>
    <w:rsid w:val="00305125"/>
    <w:rsid w:val="00340803"/>
    <w:rsid w:val="003C27D2"/>
    <w:rsid w:val="003C3691"/>
    <w:rsid w:val="003D1B51"/>
    <w:rsid w:val="003F02B5"/>
    <w:rsid w:val="004369A5"/>
    <w:rsid w:val="00477F89"/>
    <w:rsid w:val="0048726C"/>
    <w:rsid w:val="005317E9"/>
    <w:rsid w:val="00534DA1"/>
    <w:rsid w:val="005A3BB7"/>
    <w:rsid w:val="006A3BC2"/>
    <w:rsid w:val="006B3375"/>
    <w:rsid w:val="007178EC"/>
    <w:rsid w:val="007204D6"/>
    <w:rsid w:val="007462B5"/>
    <w:rsid w:val="00826350"/>
    <w:rsid w:val="00826F91"/>
    <w:rsid w:val="008567D2"/>
    <w:rsid w:val="008B4FCC"/>
    <w:rsid w:val="009613C4"/>
    <w:rsid w:val="009C20D6"/>
    <w:rsid w:val="00A51F49"/>
    <w:rsid w:val="00B10552"/>
    <w:rsid w:val="00B309E3"/>
    <w:rsid w:val="00B57F47"/>
    <w:rsid w:val="00B847D6"/>
    <w:rsid w:val="00BD3751"/>
    <w:rsid w:val="00CC6D5D"/>
    <w:rsid w:val="00CE5969"/>
    <w:rsid w:val="00D748C3"/>
    <w:rsid w:val="00E975ED"/>
    <w:rsid w:val="00EC09E8"/>
    <w:rsid w:val="00F5186B"/>
    <w:rsid w:val="00F82886"/>
    <w:rsid w:val="00FA4A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6503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A3BC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3BC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A3BC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3BC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2</Pages>
  <Words>381</Words>
  <Characters>2178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Graduate School of Education, Rutgers University</Company>
  <LinksUpToDate>false</LinksUpToDate>
  <CharactersWithSpaces>2554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Praccis</dc:creator>
  <cp:lastModifiedBy>Admin</cp:lastModifiedBy>
  <cp:revision>6</cp:revision>
  <dcterms:created xsi:type="dcterms:W3CDTF">2014-03-26T16:29:00Z</dcterms:created>
  <dcterms:modified xsi:type="dcterms:W3CDTF">2014-04-09T17:00:00Z</dcterms:modified>
</cp:coreProperties>
</file>